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2" w:rsidRPr="00033AA6" w:rsidRDefault="00033AA6" w:rsidP="00033AA6">
      <w:pPr>
        <w:rPr>
          <w:rFonts w:ascii="Times New Roman" w:hAnsi="Times New Roman" w:cs="Times New Roman"/>
          <w:sz w:val="32"/>
          <w:szCs w:val="32"/>
        </w:rPr>
      </w:pPr>
      <w:r w:rsidRPr="00033A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Управление  сестринской деятельностью, организация  сестринской деятельностью,  медицинская  статистика, фармация, сестринское дело (поликлиники),  общая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практика.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3789"/>
        <w:gridCol w:w="5352"/>
      </w:tblGrid>
      <w:tr w:rsidR="00624AD2" w:rsidTr="00F22331">
        <w:tc>
          <w:tcPr>
            <w:tcW w:w="430" w:type="dxa"/>
          </w:tcPr>
          <w:p w:rsidR="00624AD2" w:rsidRPr="00033AA6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033AA6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624AD2" w:rsidRPr="00033AA6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AD2" w:rsidRPr="00F22331" w:rsidTr="00F22331">
        <w:tc>
          <w:tcPr>
            <w:tcW w:w="430" w:type="dxa"/>
          </w:tcPr>
          <w:p w:rsidR="00624AD2" w:rsidRPr="00033AA6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F22331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Каким образом на Вашем рабочем месте проводится внутренний контроль качества</w:t>
            </w:r>
          </w:p>
        </w:tc>
        <w:tc>
          <w:tcPr>
            <w:tcW w:w="5352" w:type="dxa"/>
          </w:tcPr>
          <w:p w:rsidR="00624AD2" w:rsidRPr="00033AA6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AD2" w:rsidTr="00F22331">
        <w:tc>
          <w:tcPr>
            <w:tcW w:w="430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F22331" w:rsidP="00B44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Должностные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инструкции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нормативные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документы</w:t>
            </w:r>
            <w:proofErr w:type="spellEnd"/>
          </w:p>
        </w:tc>
        <w:tc>
          <w:tcPr>
            <w:tcW w:w="5352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24AD2" w:rsidTr="00F22331">
        <w:tc>
          <w:tcPr>
            <w:tcW w:w="430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89" w:type="dxa"/>
          </w:tcPr>
          <w:p w:rsidR="00624AD2" w:rsidRPr="00F22331" w:rsidRDefault="00F22331" w:rsidP="00B44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  <w:tc>
          <w:tcPr>
            <w:tcW w:w="5352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24AD2" w:rsidTr="00F22331">
        <w:tc>
          <w:tcPr>
            <w:tcW w:w="430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89" w:type="dxa"/>
          </w:tcPr>
          <w:p w:rsidR="00624AD2" w:rsidRPr="00F22331" w:rsidRDefault="00F22331" w:rsidP="00B44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Диспансерная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5352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24AD2" w:rsidTr="00F22331">
        <w:tc>
          <w:tcPr>
            <w:tcW w:w="430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89" w:type="dxa"/>
          </w:tcPr>
          <w:p w:rsidR="00624AD2" w:rsidRPr="00F22331" w:rsidRDefault="00F22331" w:rsidP="00B44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Показать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мытья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</w:t>
            </w:r>
            <w:proofErr w:type="spellEnd"/>
          </w:p>
        </w:tc>
        <w:tc>
          <w:tcPr>
            <w:tcW w:w="5352" w:type="dxa"/>
          </w:tcPr>
          <w:p w:rsid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F22331" w:rsidTr="00F22331">
        <w:tc>
          <w:tcPr>
            <w:tcW w:w="430" w:type="dxa"/>
          </w:tcPr>
          <w:p w:rsidR="00F22331" w:rsidRDefault="00F22331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89" w:type="dxa"/>
          </w:tcPr>
          <w:p w:rsidR="00F22331" w:rsidRPr="00F22331" w:rsidRDefault="00F22331" w:rsidP="00B44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Стерилизация,методы</w:t>
            </w:r>
            <w:proofErr w:type="spellEnd"/>
          </w:p>
        </w:tc>
        <w:tc>
          <w:tcPr>
            <w:tcW w:w="5352" w:type="dxa"/>
          </w:tcPr>
          <w:p w:rsidR="00F22331" w:rsidRDefault="00F22331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27009" w:rsidRPr="00A27009" w:rsidTr="00F22331">
        <w:tc>
          <w:tcPr>
            <w:tcW w:w="430" w:type="dxa"/>
          </w:tcPr>
          <w:p w:rsidR="00A27009" w:rsidRDefault="00A27009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789" w:type="dxa"/>
          </w:tcPr>
          <w:p w:rsidR="00A27009" w:rsidRPr="00A27009" w:rsidRDefault="00A27009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9">
              <w:rPr>
                <w:rFonts w:ascii="Times New Roman" w:hAnsi="Times New Roman" w:cs="Times New Roman"/>
                <w:sz w:val="24"/>
                <w:szCs w:val="24"/>
              </w:rPr>
              <w:t>Методы профилактической работы в вашем подразделении</w:t>
            </w:r>
          </w:p>
        </w:tc>
        <w:tc>
          <w:tcPr>
            <w:tcW w:w="5352" w:type="dxa"/>
          </w:tcPr>
          <w:p w:rsidR="00A27009" w:rsidRPr="00A27009" w:rsidRDefault="00A27009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9" w:rsidRPr="00A27009" w:rsidTr="00F22331">
        <w:tc>
          <w:tcPr>
            <w:tcW w:w="430" w:type="dxa"/>
          </w:tcPr>
          <w:p w:rsidR="00A27009" w:rsidRPr="00033AA6" w:rsidRDefault="00A27009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A27009" w:rsidRPr="00A27009" w:rsidRDefault="00A27009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9">
              <w:rPr>
                <w:rFonts w:ascii="Times New Roman" w:hAnsi="Times New Roman" w:cs="Times New Roman"/>
                <w:sz w:val="24"/>
                <w:szCs w:val="24"/>
              </w:rPr>
              <w:t>Проведение идентификации пациентов в вашем отделении.</w:t>
            </w:r>
          </w:p>
        </w:tc>
        <w:tc>
          <w:tcPr>
            <w:tcW w:w="5352" w:type="dxa"/>
          </w:tcPr>
          <w:p w:rsidR="00A27009" w:rsidRPr="00A27009" w:rsidRDefault="00A27009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752D" w:rsidRPr="00A27009" w:rsidTr="00F22331">
        <w:tc>
          <w:tcPr>
            <w:tcW w:w="430" w:type="dxa"/>
          </w:tcPr>
          <w:p w:rsidR="00F3752D" w:rsidRPr="00033AA6" w:rsidRDefault="00F3752D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F3752D" w:rsidRPr="00F3752D" w:rsidRDefault="00F3752D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генеральных уборок в вашем подразделении</w:t>
            </w:r>
          </w:p>
        </w:tc>
        <w:tc>
          <w:tcPr>
            <w:tcW w:w="5352" w:type="dxa"/>
          </w:tcPr>
          <w:p w:rsidR="00F3752D" w:rsidRPr="00A27009" w:rsidRDefault="00F3752D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752D" w:rsidRPr="00A27009" w:rsidTr="00F22331">
        <w:tc>
          <w:tcPr>
            <w:tcW w:w="430" w:type="dxa"/>
          </w:tcPr>
          <w:p w:rsidR="00F3752D" w:rsidRPr="00033AA6" w:rsidRDefault="00F3752D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F3752D" w:rsidRPr="00F3752D" w:rsidRDefault="00F3752D" w:rsidP="00F3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Ваши действия,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гигрометр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spellEnd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 высокие  цифры температуры</w:t>
            </w:r>
          </w:p>
        </w:tc>
        <w:tc>
          <w:tcPr>
            <w:tcW w:w="5352" w:type="dxa"/>
          </w:tcPr>
          <w:p w:rsidR="00F3752D" w:rsidRPr="00A27009" w:rsidRDefault="00F3752D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4AD2" w:rsidRPr="00624AD2" w:rsidTr="00F22331">
        <w:tc>
          <w:tcPr>
            <w:tcW w:w="430" w:type="dxa"/>
          </w:tcPr>
          <w:p w:rsidR="00624AD2" w:rsidRPr="00A27009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3752D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Правило накрывания стерильного стола( на какой период)</w:t>
            </w:r>
            <w:r w:rsidR="00F3752D" w:rsidRPr="00F37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3752D" w:rsidRPr="00F375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3752D"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52D" w:rsidRPr="00F3752D">
              <w:rPr>
                <w:rFonts w:ascii="Times New Roman" w:hAnsi="Times New Roman" w:cs="Times New Roman"/>
                <w:sz w:val="24"/>
                <w:szCs w:val="24"/>
              </w:rPr>
              <w:t>хирурга</w:t>
            </w:r>
            <w:proofErr w:type="gramStart"/>
            <w:r w:rsidR="00F3752D" w:rsidRPr="00F375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3752D" w:rsidRPr="00F3752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</w:tc>
        <w:tc>
          <w:tcPr>
            <w:tcW w:w="5352" w:type="dxa"/>
          </w:tcPr>
          <w:p w:rsidR="00624AD2" w:rsidRPr="00F22331" w:rsidRDefault="00624AD2" w:rsidP="00624AD2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- на 6 часов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Сроки сохранения стерильности открытого  бикса</w:t>
            </w:r>
          </w:p>
        </w:tc>
        <w:tc>
          <w:tcPr>
            <w:tcW w:w="5352" w:type="dxa"/>
          </w:tcPr>
          <w:p w:rsidR="00624AD2" w:rsidRPr="00F22331" w:rsidRDefault="00624AD2" w:rsidP="00624AD2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-6 часов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Правила обработки  кожных покровов пациента при проведении перевязок.</w:t>
            </w:r>
          </w:p>
        </w:tc>
        <w:tc>
          <w:tcPr>
            <w:tcW w:w="5352" w:type="dxa"/>
          </w:tcPr>
          <w:p w:rsidR="00624AD2" w:rsidRPr="00F22331" w:rsidRDefault="00624AD2" w:rsidP="00624AD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- от имеющейся раны кнаружи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2" w:rsidRPr="00624AD2" w:rsidTr="00F3752D">
        <w:trPr>
          <w:trHeight w:val="866"/>
        </w:trPr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624AD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Применение перекиси водорода 3% относится   к методу антисептики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4AD2" w:rsidRPr="00F22331" w:rsidRDefault="00624AD2" w:rsidP="00624AD2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-химическому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Перед наложением бинтовой повязки медсестра оценит</w:t>
            </w:r>
          </w:p>
        </w:tc>
        <w:tc>
          <w:tcPr>
            <w:tcW w:w="5352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характер патологического процесса</w:t>
            </w: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Укушенные раны опасны</w:t>
            </w:r>
          </w:p>
        </w:tc>
        <w:tc>
          <w:tcPr>
            <w:tcW w:w="5352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бешенством</w:t>
            </w: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накоплении экссудата в гнойной ране необходимо</w:t>
            </w:r>
          </w:p>
        </w:tc>
        <w:tc>
          <w:tcPr>
            <w:tcW w:w="5352" w:type="dxa"/>
          </w:tcPr>
          <w:p w:rsidR="00624AD2" w:rsidRPr="00F22331" w:rsidRDefault="00624AD2" w:rsidP="00624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- дренировать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Асептика </w:t>
            </w:r>
            <w:proofErr w:type="gramStart"/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комплекс мероприятий</w:t>
            </w:r>
          </w:p>
        </w:tc>
        <w:tc>
          <w:tcPr>
            <w:tcW w:w="5352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профилактике попадания инфекции в рану</w:t>
            </w: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Антисептик</w:t>
            </w:r>
            <w:proofErr w:type="gramStart"/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комплекс мероприятий</w:t>
            </w:r>
          </w:p>
        </w:tc>
        <w:tc>
          <w:tcPr>
            <w:tcW w:w="5352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борьбе с инфекцией в ране</w:t>
            </w: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Состав аптечки по профилактики парентеральных инфекций</w:t>
            </w:r>
          </w:p>
        </w:tc>
        <w:tc>
          <w:tcPr>
            <w:tcW w:w="5352" w:type="dxa"/>
          </w:tcPr>
          <w:p w:rsidR="00F22331" w:rsidRPr="00F22331" w:rsidRDefault="00624AD2" w:rsidP="00F2233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Прикз</w:t>
            </w:r>
            <w:proofErr w:type="spellEnd"/>
            <w:r w:rsidRPr="00F22331">
              <w:rPr>
                <w:rFonts w:ascii="Times New Roman" w:hAnsi="Times New Roman" w:cs="Times New Roman"/>
                <w:sz w:val="24"/>
                <w:szCs w:val="24"/>
              </w:rPr>
              <w:t xml:space="preserve"> №1 н от 09.01.2018</w:t>
            </w:r>
            <w:r w:rsidR="00F22331" w:rsidRPr="00F2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331" w:rsidRPr="00F22331" w:rsidRDefault="00F22331" w:rsidP="00F2233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 xml:space="preserve">Йод -1 </w:t>
            </w:r>
            <w:proofErr w:type="spellStart"/>
            <w:proofErr w:type="gramStart"/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22331" w:rsidRPr="00F22331" w:rsidRDefault="00F22331" w:rsidP="00F2233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Этанол-1шт</w:t>
            </w:r>
          </w:p>
          <w:p w:rsidR="00F22331" w:rsidRPr="00F22331" w:rsidRDefault="00F22331" w:rsidP="00F2233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</w:t>
            </w:r>
            <w:r w:rsidRPr="00F22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стерильный- 2шт.</w:t>
            </w:r>
          </w:p>
          <w:p w:rsidR="00F22331" w:rsidRPr="00F22331" w:rsidRDefault="00F22331" w:rsidP="00F2233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Лейкопластырь бактерицидный -3 шт.</w:t>
            </w:r>
          </w:p>
          <w:p w:rsidR="00624AD2" w:rsidRPr="00F22331" w:rsidRDefault="00F22331" w:rsidP="00F2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марлевая медицинская стерильная -1 </w:t>
            </w:r>
            <w:proofErr w:type="spellStart"/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22331" w:rsidRDefault="00624AD2" w:rsidP="0062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Действия при аварийных ситуациях</w:t>
            </w:r>
          </w:p>
          <w:p w:rsidR="00624AD2" w:rsidRPr="00F22331" w:rsidRDefault="00624AD2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4AD2" w:rsidRPr="00F22331" w:rsidRDefault="00624AD2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31">
              <w:rPr>
                <w:rFonts w:ascii="Times New Roman" w:hAnsi="Times New Roman" w:cs="Times New Roman"/>
                <w:sz w:val="24"/>
                <w:szCs w:val="24"/>
              </w:rPr>
              <w:t>Куда обратится. Что сделать, что заполнить</w:t>
            </w:r>
          </w:p>
          <w:p w:rsidR="00624AD2" w:rsidRPr="00F22331" w:rsidRDefault="00624AD2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641FE0" w:rsidRDefault="00752A91" w:rsidP="00B448D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  <w:r w:rsid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парентеральных</w:t>
            </w:r>
            <w:proofErr w:type="spellEnd"/>
            <w:r w:rsid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инфекций</w:t>
            </w:r>
            <w:proofErr w:type="spellEnd"/>
            <w:r w:rsid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52" w:type="dxa"/>
          </w:tcPr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больные</w:t>
            </w:r>
          </w:p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отходов</w:t>
            </w:r>
          </w:p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2331" w:rsidRPr="00033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инструментария</w:t>
            </w:r>
          </w:p>
          <w:p w:rsidR="00624AD2" w:rsidRPr="00624AD2" w:rsidRDefault="00752A91" w:rsidP="00752A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работе</w:t>
            </w: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641FE0" w:rsidRDefault="00752A91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Сроки наблюдения </w:t>
            </w:r>
            <w:proofErr w:type="spellStart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одившихся</w:t>
            </w:r>
            <w:proofErr w:type="spellEnd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 от матерей носителей вируса</w:t>
            </w:r>
          </w:p>
        </w:tc>
        <w:tc>
          <w:tcPr>
            <w:tcW w:w="5352" w:type="dxa"/>
          </w:tcPr>
          <w:p w:rsidR="00624AD2" w:rsidRPr="00641FE0" w:rsidRDefault="00752A91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1 раз в квартал до 18 мес. Снятие при 2 и более отрицательных результатах</w:t>
            </w:r>
          </w:p>
        </w:tc>
      </w:tr>
      <w:tr w:rsidR="00624AD2" w:rsidRPr="00624AD2" w:rsidTr="00F22331">
        <w:tc>
          <w:tcPr>
            <w:tcW w:w="430" w:type="dxa"/>
          </w:tcPr>
          <w:p w:rsidR="00624AD2" w:rsidRPr="00624AD2" w:rsidRDefault="00624AD2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24AD2" w:rsidRPr="00F3752D" w:rsidRDefault="00752A91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/отходов</w:t>
            </w:r>
          </w:p>
        </w:tc>
        <w:tc>
          <w:tcPr>
            <w:tcW w:w="5352" w:type="dxa"/>
          </w:tcPr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Кл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риближенные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к ТБО.</w:t>
            </w:r>
          </w:p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отходы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-чрезвычайно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отходы.</w:t>
            </w:r>
          </w:p>
          <w:p w:rsidR="00752A91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отходы.</w:t>
            </w:r>
          </w:p>
          <w:p w:rsidR="00624AD2" w:rsidRPr="00624AD2" w:rsidRDefault="00752A91" w:rsidP="00752A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-радиоактивные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41FE0" w:rsidRPr="00F3752D" w:rsidRDefault="00752A91" w:rsidP="00641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Характеристика морфологического состава</w:t>
            </w:r>
            <w:r w:rsidR="00641FE0" w:rsidRPr="00F3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752A91" w:rsidRPr="00F3752D" w:rsidRDefault="00752A91" w:rsidP="00752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A91" w:rsidRPr="00F3752D" w:rsidRDefault="00752A91" w:rsidP="00B4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</w:r>
          </w:p>
          <w:p w:rsidR="00752A91" w:rsidRPr="00C8395A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отходы центральных пищеблоков, а также всех подразделений организации, осуществляющей медицинскую и/или 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фармацевти-ческую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инфекционных, в том числе фтизиатрических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41FE0" w:rsidRPr="00F3752D" w:rsidRDefault="00F22331" w:rsidP="00641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Характеристика морфологического состава</w:t>
            </w:r>
            <w:r w:rsidR="00641FE0" w:rsidRPr="00F3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F22331" w:rsidRPr="00F3752D" w:rsidRDefault="00F22331" w:rsidP="00F2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A91" w:rsidRPr="00F3752D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</w:t>
            </w:r>
          </w:p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отходы из инфекционных отделений.</w:t>
            </w:r>
          </w:p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</w:t>
            </w:r>
          </w:p>
          <w:p w:rsidR="00752A91" w:rsidRPr="00F26664" w:rsidRDefault="00752A91" w:rsidP="00752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вакцины, непригодные к использованию.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41FE0" w:rsidRPr="00F3752D" w:rsidRDefault="00F22331" w:rsidP="00641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Характеристика морфологического состава</w:t>
            </w:r>
            <w:r w:rsidR="00641FE0" w:rsidRPr="00F3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F22331" w:rsidRPr="00F3752D" w:rsidRDefault="00F22331" w:rsidP="00F2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A91" w:rsidRPr="00F3752D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требуют проведения мероприятий по санитарной охране территории.</w:t>
            </w:r>
          </w:p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752A91" w:rsidRPr="00F26664" w:rsidRDefault="00752A91" w:rsidP="00752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41FE0" w:rsidRPr="00F3752D" w:rsidRDefault="00F22331" w:rsidP="00641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Характеристика морфологического состава</w:t>
            </w:r>
            <w:r w:rsidR="00641FE0" w:rsidRPr="00F3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Г</w:t>
            </w:r>
          </w:p>
          <w:p w:rsidR="00F22331" w:rsidRPr="00F3752D" w:rsidRDefault="00F22331" w:rsidP="00F2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A91" w:rsidRPr="00F3752D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(в том числе 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), диагностические, дезинфицирующие средства, не подлежащие использованию.</w:t>
            </w:r>
          </w:p>
          <w:p w:rsidR="00752A91" w:rsidRPr="00302A27" w:rsidRDefault="00752A91" w:rsidP="0075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752A91" w:rsidRPr="00F26664" w:rsidRDefault="00752A91" w:rsidP="00752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от эксплуатации оборудования, транспорта, систем освещения и другие.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641FE0" w:rsidRPr="00F3752D" w:rsidRDefault="00F22331" w:rsidP="00641F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Характеристика морфологического состава</w:t>
            </w:r>
            <w:r w:rsidR="00641FE0" w:rsidRPr="00F37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="00641FE0" w:rsidRPr="00F37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F22331" w:rsidRPr="00F3752D" w:rsidRDefault="00F22331" w:rsidP="00F22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A91" w:rsidRPr="00F3752D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52A91" w:rsidRPr="00F26664" w:rsidRDefault="00752A91" w:rsidP="00752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F2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752A91" w:rsidRPr="00F26664" w:rsidRDefault="00752A91" w:rsidP="00752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752A91" w:rsidRPr="00F3752D" w:rsidRDefault="00752A91" w:rsidP="0075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Знакомы ли Вы со схемой обращения отходов в своем отделении</w:t>
            </w:r>
          </w:p>
        </w:tc>
        <w:tc>
          <w:tcPr>
            <w:tcW w:w="5352" w:type="dxa"/>
          </w:tcPr>
          <w:p w:rsidR="00752A91" w:rsidRPr="00F26664" w:rsidRDefault="00752A91" w:rsidP="00752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</w:p>
        </w:tc>
      </w:tr>
      <w:tr w:rsidR="00752A91" w:rsidRPr="00624AD2" w:rsidTr="00F22331">
        <w:tc>
          <w:tcPr>
            <w:tcW w:w="430" w:type="dxa"/>
          </w:tcPr>
          <w:p w:rsidR="00752A91" w:rsidRPr="00624AD2" w:rsidRDefault="00752A9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752A91" w:rsidRPr="00F3752D" w:rsidRDefault="00752A91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отходов </w:t>
            </w:r>
            <w:proofErr w:type="spellStart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52" w:type="dxa"/>
          </w:tcPr>
          <w:p w:rsidR="00752A91" w:rsidRPr="00AD4AC8" w:rsidRDefault="00752A91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Упаковка-цвет</w:t>
            </w:r>
          </w:p>
          <w:p w:rsidR="00752A91" w:rsidRDefault="00752A91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отходов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</w:t>
            </w:r>
            <w:r w:rsidRPr="00AD4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Маркировка</w:t>
            </w:r>
          </w:p>
          <w:p w:rsidR="00752A91" w:rsidRDefault="00752A91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отходов и тележки должны быть промаркированы «Отходы. Класс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Заполненные многоразовые емкости или одноразовые пакеты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</w:t>
            </w:r>
          </w:p>
          <w:p w:rsidR="00752A91" w:rsidRPr="00AD4AC8" w:rsidRDefault="00752A91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Дезинфекция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контейнеров </w:t>
            </w:r>
          </w:p>
          <w:p w:rsidR="00752A91" w:rsidRPr="00302A27" w:rsidRDefault="00752A91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Дезинфекция оборотных (меж)корпусных контейнеров для сбора отходов 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классов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Б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, кузовов автомашин производится в местах разгрузки не менее одного раза в неделю специализированной организацией, вывозящей отходы.</w:t>
            </w:r>
          </w:p>
          <w:p w:rsidR="00752A91" w:rsidRDefault="00752A91" w:rsidP="008E7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F3752D" w:rsidRDefault="001C5673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отходов </w:t>
            </w:r>
            <w:proofErr w:type="spellStart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375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52" w:type="dxa"/>
          </w:tcPr>
          <w:p w:rsidR="001C5673" w:rsidRPr="000D6BB5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Упаковка, цвет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Отходы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собираются в одноразовую мягкую (пакеты) или твердую (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непрокалываемую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) упаковку (контейнеры) желтого цвета или имеющие желтую маркировку. Выбор упаковки зависит от морфологического состава отходов.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сбора острых отходов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использоваться одноразовые 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непрокалываемые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сбора органических, жидких отходов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использоваться одноразовые 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непрокалываемые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:rsidR="001C5673" w:rsidRPr="00115A85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Заполнение, хранение</w:t>
            </w:r>
          </w:p>
          <w:p w:rsidR="001C5673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непрокалываемые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) емкости закрываются крышками. Перемещение отходов класса Б за пределами подразделения в открытых емкостях не допускается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непрокалываемой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емкости –не более 72 ч</w:t>
            </w:r>
          </w:p>
          <w:p w:rsidR="001C5673" w:rsidRPr="00115A85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Маркировка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окончательной упаковке отходов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удаления их из подразделения (организации) одноразовые емкости (пакеты, баки) с отходами класса Б маркируются надписью «Отходы. Класс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» с нанесением названия организации, подразделения, даты и фамилии ответственного за сбор отходов лица.</w:t>
            </w:r>
          </w:p>
          <w:p w:rsidR="001C5673" w:rsidRPr="00115A85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Дезинфекция</w:t>
            </w:r>
          </w:p>
          <w:p w:rsidR="001C5673" w:rsidRPr="00AD4AC8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езинфекция многоразовых емкостей для сбора отходов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организации производится ежедневно.</w:t>
            </w:r>
            <w:r w:rsidRPr="00AD4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Дезинфекция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контейнеров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Дезинфекция оборотных (меж)корпусных контейнеров для сбора отходов 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классов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Б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, кузовов автомашин производится в местах разгрузки не менее одного раза в неделю специализированной организацией, вывозящей отходы.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673" w:rsidRPr="009C1CB6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Хранение 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отходы класса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подразделений 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 w:rsidR="001C5673" w:rsidRDefault="001C5673" w:rsidP="008E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      </w: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471CA2" w:rsidRDefault="001C5673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отходов </w:t>
            </w:r>
            <w:proofErr w:type="spellStart"/>
            <w:r w:rsidRPr="00471C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1CA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52" w:type="dxa"/>
          </w:tcPr>
          <w:p w:rsidR="001C5673" w:rsidRPr="00471CA2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Упаковка, цвет</w:t>
            </w:r>
          </w:p>
          <w:p w:rsidR="001C5673" w:rsidRPr="00471CA2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      </w:r>
          </w:p>
          <w:p w:rsidR="001C5673" w:rsidRPr="00471CA2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Дезактивация</w:t>
            </w:r>
          </w:p>
          <w:p w:rsidR="001C5673" w:rsidRPr="00471CA2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временное хранение отходов </w:t>
            </w:r>
            <w:proofErr w:type="spellStart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      </w:r>
          </w:p>
          <w:p w:rsidR="001C5673" w:rsidRPr="00471CA2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</w:t>
            </w:r>
            <w:proofErr w:type="gramStart"/>
            <w:r w:rsidRPr="0047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,х</w:t>
            </w:r>
            <w:proofErr w:type="gramEnd"/>
            <w:r w:rsidRPr="0047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ранение</w:t>
            </w:r>
            <w:proofErr w:type="spellEnd"/>
            <w:r w:rsidRPr="0047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C5673" w:rsidRPr="00471CA2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      </w:r>
          </w:p>
          <w:p w:rsidR="001C5673" w:rsidRPr="00471CA2" w:rsidRDefault="001C5673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временное хранение отходов класса Г осуществляется в маркированные емкости («Отходы.</w:t>
            </w:r>
            <w:proofErr w:type="gramEnd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Г») в соответствии с требованиями нормативных документов в зависимости от класса опасности отходов.</w:t>
            </w:r>
            <w:proofErr w:type="gramEnd"/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Вывоз отходов класса Г для обезвреживания или </w:t>
            </w:r>
            <w:r w:rsidRPr="00471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утилизации осуществляется специализированными организациями, имеющими лицензию на данный вид деятельности</w:t>
            </w: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Default="001C5673" w:rsidP="008E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запрещается п</w:t>
            </w: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сборе медицинских отходов </w:t>
            </w:r>
          </w:p>
        </w:tc>
        <w:tc>
          <w:tcPr>
            <w:tcW w:w="5352" w:type="dxa"/>
          </w:tcPr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вручную разрушать, разрезать отходы классов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В, в том числе использованные системы для внутривенных </w:t>
            </w:r>
            <w:proofErr w:type="spell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их обеззараживания;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снимать вручную иглу со шприца после его использования, надевать колпачок на иглу после инъекции;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пересыпать (перегружать) неупакованные отходы классов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из одной емкости в другую;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утрамбовывать отходы классов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В;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любые операции с отходами без перчаток или необходимых средств индивидуальной защиты и спецодежды;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мягкую одноразовую упаковку для сбора острого медицинского инструментария и иных острых предметов;</w:t>
            </w:r>
          </w:p>
          <w:p w:rsidR="001C5673" w:rsidRDefault="001C5673" w:rsidP="008E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одноразовые и многоразовые емкости для сбора отходов на расстоянии менее 1 м от нагревательных приборов.</w:t>
            </w: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C95751" w:rsidRDefault="001C5673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51">
              <w:rPr>
                <w:rFonts w:ascii="Times New Roman" w:hAnsi="Times New Roman" w:cs="Times New Roman"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5352" w:type="dxa"/>
          </w:tcPr>
          <w:p w:rsidR="001C5673" w:rsidRPr="00C95751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действия при возникновении аварийной ситуации.</w:t>
            </w:r>
          </w:p>
          <w:p w:rsidR="001C5673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      </w:r>
          </w:p>
          <w:p w:rsidR="001C5673" w:rsidRPr="00C95751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Запись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      </w:r>
          </w:p>
          <w:p w:rsidR="001C5673" w:rsidRPr="00C95751" w:rsidRDefault="001C5673" w:rsidP="008E7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Извещение, учет и расследование 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      </w:r>
          </w:p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673" w:rsidRDefault="001C5673" w:rsidP="008E7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Default="001C5673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масса заполнения мешка для отходов</w:t>
            </w:r>
          </w:p>
        </w:tc>
        <w:tc>
          <w:tcPr>
            <w:tcW w:w="5352" w:type="dxa"/>
          </w:tcPr>
          <w:p w:rsidR="001C5673" w:rsidRPr="00302A27" w:rsidRDefault="001C5673" w:rsidP="008E7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Одноразовые пакеты, используемые для сбора отходов классов</w:t>
            </w:r>
            <w:proofErr w:type="gramStart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должны обеспечивать возможность безопасного сбора в них не более 10 кг отходов.</w:t>
            </w: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641FE0" w:rsidRDefault="001C5673" w:rsidP="0064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Какими вакцинами могут получать прививки ВИЧ </w:t>
            </w:r>
            <w:proofErr w:type="gramStart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нфицированные дети 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C5673" w:rsidRPr="00641FE0" w:rsidRDefault="001C5673" w:rsidP="00641FE0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Всеми вакцинами</w:t>
            </w:r>
            <w:proofErr w:type="gramStart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 кроме живых 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641FE0" w:rsidRDefault="001C5673" w:rsidP="0064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Вакцина не может быть использована в случае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C5673" w:rsidRPr="00B64722" w:rsidRDefault="001C5673" w:rsidP="001C56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2">
              <w:rPr>
                <w:rFonts w:ascii="Times New Roman" w:hAnsi="Times New Roman" w:cs="Times New Roman"/>
                <w:sz w:val="24"/>
                <w:szCs w:val="24"/>
              </w:rPr>
              <w:t>Наличие трещины на ампуле</w:t>
            </w:r>
          </w:p>
          <w:p w:rsidR="001C5673" w:rsidRPr="00B64722" w:rsidRDefault="001C5673" w:rsidP="001C56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2">
              <w:rPr>
                <w:rFonts w:ascii="Times New Roman" w:hAnsi="Times New Roman" w:cs="Times New Roman"/>
                <w:sz w:val="24"/>
                <w:szCs w:val="24"/>
              </w:rPr>
              <w:t>Этикетка на флаконе стерта или отсутствует</w:t>
            </w:r>
          </w:p>
          <w:p w:rsidR="001C5673" w:rsidRPr="00B64722" w:rsidRDefault="001C5673" w:rsidP="001C56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2">
              <w:rPr>
                <w:rFonts w:ascii="Times New Roman" w:hAnsi="Times New Roman" w:cs="Times New Roman"/>
                <w:sz w:val="24"/>
                <w:szCs w:val="24"/>
              </w:rPr>
              <w:t>Если растворенная вакцина хранилась более 2-х часов на столе для вакцин</w:t>
            </w:r>
          </w:p>
          <w:p w:rsidR="001C5673" w:rsidRPr="00B64722" w:rsidRDefault="001C5673" w:rsidP="001C56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722">
              <w:rPr>
                <w:rFonts w:ascii="Times New Roman" w:hAnsi="Times New Roman" w:cs="Times New Roman"/>
                <w:sz w:val="24"/>
                <w:szCs w:val="24"/>
              </w:rPr>
              <w:t xml:space="preserve">Имело место нарушение </w:t>
            </w:r>
            <w:proofErr w:type="spellStart"/>
            <w:r w:rsidRPr="00B64722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B64722">
              <w:rPr>
                <w:rFonts w:ascii="Times New Roman" w:hAnsi="Times New Roman" w:cs="Times New Roman"/>
                <w:sz w:val="24"/>
                <w:szCs w:val="24"/>
              </w:rPr>
              <w:t xml:space="preserve"> цепи</w:t>
            </w:r>
          </w:p>
          <w:p w:rsidR="001C5673" w:rsidRPr="00B64722" w:rsidRDefault="001C5673" w:rsidP="001C56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 вышеперечисленное 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73" w:rsidRPr="00624AD2" w:rsidTr="00B64722">
        <w:trPr>
          <w:trHeight w:val="1012"/>
        </w:trPr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641FE0" w:rsidRDefault="001C5673" w:rsidP="0064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Какой минимальный интервал может быть между введением различных вакцин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C5673" w:rsidRPr="00641FE0" w:rsidRDefault="001C5673" w:rsidP="00641FE0">
            <w:pPr>
              <w:pStyle w:val="a4"/>
              <w:ind w:left="136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A27009" w:rsidRDefault="001C5673" w:rsidP="00A2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9">
              <w:rPr>
                <w:rFonts w:ascii="Times New Roman" w:hAnsi="Times New Roman" w:cs="Times New Roman"/>
                <w:sz w:val="24"/>
                <w:szCs w:val="24"/>
              </w:rPr>
              <w:t xml:space="preserve">Сроки вакцинации вирусного </w:t>
            </w:r>
            <w:proofErr w:type="spellStart"/>
            <w:r w:rsidRPr="00A27009">
              <w:rPr>
                <w:rFonts w:ascii="Times New Roman" w:hAnsi="Times New Roman" w:cs="Times New Roman"/>
                <w:sz w:val="24"/>
                <w:szCs w:val="24"/>
              </w:rPr>
              <w:t>гепатиа</w:t>
            </w:r>
            <w:proofErr w:type="spellEnd"/>
            <w:proofErr w:type="gramStart"/>
            <w:r w:rsidRPr="00A270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7009">
              <w:rPr>
                <w:rFonts w:ascii="Times New Roman" w:hAnsi="Times New Roman" w:cs="Times New Roman"/>
                <w:sz w:val="24"/>
                <w:szCs w:val="24"/>
              </w:rPr>
              <w:t xml:space="preserve"> рожденной от матери носителя </w:t>
            </w:r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A27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C5673" w:rsidRPr="00641FE0" w:rsidRDefault="001C5673" w:rsidP="00641FE0">
            <w:pPr>
              <w:pStyle w:val="a4"/>
              <w:ind w:left="136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0-1-2-12</w:t>
            </w:r>
          </w:p>
          <w:p w:rsidR="001C5673" w:rsidRDefault="001C5673" w:rsidP="00752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73" w:rsidRPr="00624AD2" w:rsidTr="00B64722">
        <w:trPr>
          <w:trHeight w:val="1244"/>
        </w:trPr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641FE0" w:rsidRDefault="001C5673" w:rsidP="0064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При  транспортировке были разбиты ампулы с вакциной  АКДС и БЦЖ. Как поступить с разбитыми ампулами</w:t>
            </w:r>
          </w:p>
          <w:p w:rsidR="001C5673" w:rsidRPr="009E3B32" w:rsidRDefault="001C5673" w:rsidP="001C5673">
            <w:pPr>
              <w:pStyle w:val="a4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C5673" w:rsidRPr="00641FE0" w:rsidRDefault="001C5673" w:rsidP="00641FE0">
            <w:pPr>
              <w:pStyle w:val="a4"/>
              <w:ind w:left="136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 xml:space="preserve">Залить концентрированным раствором </w:t>
            </w:r>
            <w:proofErr w:type="spellStart"/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дезинфектанта</w:t>
            </w:r>
            <w:proofErr w:type="spellEnd"/>
          </w:p>
          <w:p w:rsidR="001C5673" w:rsidRPr="009E3B32" w:rsidRDefault="001C5673" w:rsidP="00641FE0">
            <w:pPr>
              <w:pStyle w:val="a4"/>
              <w:ind w:left="136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5673" w:rsidRPr="00624AD2" w:rsidTr="00F22331">
        <w:tc>
          <w:tcPr>
            <w:tcW w:w="430" w:type="dxa"/>
          </w:tcPr>
          <w:p w:rsidR="001C5673" w:rsidRPr="00624AD2" w:rsidRDefault="001C5673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1C5673" w:rsidRPr="00A27009" w:rsidRDefault="001C5673" w:rsidP="00A2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уровней </w:t>
            </w:r>
            <w:proofErr w:type="spellStart"/>
            <w:r w:rsidRPr="00A27009"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 w:rsidRPr="00A27009">
              <w:rPr>
                <w:rFonts w:ascii="Times New Roman" w:hAnsi="Times New Roman" w:cs="Times New Roman"/>
                <w:sz w:val="24"/>
                <w:szCs w:val="24"/>
              </w:rPr>
              <w:t xml:space="preserve"> цепи</w:t>
            </w:r>
          </w:p>
          <w:p w:rsidR="001C5673" w:rsidRPr="00641FE0" w:rsidRDefault="001C5673" w:rsidP="00641FE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C5673" w:rsidRPr="00641FE0" w:rsidRDefault="001C5673" w:rsidP="00641FE0">
            <w:pPr>
              <w:pStyle w:val="a4"/>
              <w:ind w:left="1364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22331" w:rsidRPr="00624AD2" w:rsidTr="00F22331">
        <w:tc>
          <w:tcPr>
            <w:tcW w:w="430" w:type="dxa"/>
          </w:tcPr>
          <w:p w:rsidR="00F22331" w:rsidRPr="00624AD2" w:rsidRDefault="00F2233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F22331" w:rsidRPr="00641FE0" w:rsidRDefault="00F22331" w:rsidP="00A2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хранения вакцин</w:t>
            </w:r>
          </w:p>
          <w:p w:rsidR="00F22331" w:rsidRPr="00641FE0" w:rsidRDefault="00F22331" w:rsidP="00641FE0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F22331" w:rsidRPr="00641FE0" w:rsidRDefault="00F22331" w:rsidP="00641FE0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0">
              <w:rPr>
                <w:rFonts w:ascii="Times New Roman" w:hAnsi="Times New Roman" w:cs="Times New Roman"/>
                <w:sz w:val="24"/>
                <w:szCs w:val="24"/>
              </w:rPr>
              <w:t>+2  +8</w:t>
            </w:r>
          </w:p>
          <w:p w:rsidR="00F22331" w:rsidRPr="00641FE0" w:rsidRDefault="00F22331" w:rsidP="008E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31" w:rsidRPr="00624AD2" w:rsidTr="00F22331">
        <w:tc>
          <w:tcPr>
            <w:tcW w:w="430" w:type="dxa"/>
          </w:tcPr>
          <w:p w:rsidR="00F22331" w:rsidRPr="00624AD2" w:rsidRDefault="00F2233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F22331" w:rsidRPr="00A8719E" w:rsidRDefault="00A27009" w:rsidP="00A27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Анафилактический</w:t>
            </w:r>
            <w:proofErr w:type="spellEnd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шок</w:t>
            </w:r>
            <w:proofErr w:type="spellEnd"/>
          </w:p>
        </w:tc>
        <w:tc>
          <w:tcPr>
            <w:tcW w:w="5352" w:type="dxa"/>
          </w:tcPr>
          <w:p w:rsidR="00F22331" w:rsidRPr="00A27009" w:rsidRDefault="00A27009" w:rsidP="00A27009">
            <w:pPr>
              <w:ind w:left="9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рассказать</w:t>
            </w:r>
            <w:proofErr w:type="spellEnd"/>
          </w:p>
        </w:tc>
      </w:tr>
      <w:tr w:rsidR="00F22331" w:rsidRPr="00624AD2" w:rsidTr="00F22331">
        <w:tc>
          <w:tcPr>
            <w:tcW w:w="430" w:type="dxa"/>
          </w:tcPr>
          <w:p w:rsidR="00F22331" w:rsidRPr="00624AD2" w:rsidRDefault="00F2233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F22331" w:rsidRPr="00A8719E" w:rsidRDefault="00A27009" w:rsidP="00A8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СЛР</w:t>
            </w:r>
          </w:p>
        </w:tc>
        <w:tc>
          <w:tcPr>
            <w:tcW w:w="5352" w:type="dxa"/>
          </w:tcPr>
          <w:p w:rsidR="00F22331" w:rsidRPr="00A27009" w:rsidRDefault="00A27009" w:rsidP="00A270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рассказать</w:t>
            </w:r>
            <w:proofErr w:type="spellEnd"/>
          </w:p>
        </w:tc>
      </w:tr>
      <w:tr w:rsidR="00F22331" w:rsidRPr="00624AD2" w:rsidTr="00F22331">
        <w:tc>
          <w:tcPr>
            <w:tcW w:w="430" w:type="dxa"/>
          </w:tcPr>
          <w:p w:rsidR="00F22331" w:rsidRPr="00624AD2" w:rsidRDefault="00F22331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F22331" w:rsidRPr="00A8719E" w:rsidRDefault="00A27009" w:rsidP="00A87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Температурные</w:t>
            </w:r>
            <w:proofErr w:type="spellEnd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режимы</w:t>
            </w:r>
            <w:proofErr w:type="spellEnd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хранения</w:t>
            </w:r>
            <w:proofErr w:type="spellEnd"/>
            <w:r w:rsidRPr="00A8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ЛП</w:t>
            </w:r>
          </w:p>
        </w:tc>
        <w:tc>
          <w:tcPr>
            <w:tcW w:w="5352" w:type="dxa"/>
          </w:tcPr>
          <w:p w:rsidR="00F22331" w:rsidRPr="00A27009" w:rsidRDefault="00A27009" w:rsidP="00A27009">
            <w:pPr>
              <w:pStyle w:val="a4"/>
              <w:ind w:left="13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+2-+8</w:t>
            </w:r>
          </w:p>
          <w:p w:rsidR="00A27009" w:rsidRPr="00A27009" w:rsidRDefault="00A27009" w:rsidP="00A27009">
            <w:pPr>
              <w:pStyle w:val="a4"/>
              <w:ind w:left="13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+8-+15</w:t>
            </w:r>
          </w:p>
          <w:p w:rsidR="00A27009" w:rsidRPr="00A27009" w:rsidRDefault="00A27009" w:rsidP="00A27009">
            <w:pPr>
              <w:pStyle w:val="a4"/>
              <w:ind w:left="1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выше</w:t>
            </w:r>
            <w:proofErr w:type="spellEnd"/>
            <w:r w:rsidRPr="00A27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+25</w:t>
            </w:r>
          </w:p>
        </w:tc>
      </w:tr>
      <w:tr w:rsidR="00A27009" w:rsidRPr="00624AD2" w:rsidTr="00F22331">
        <w:tc>
          <w:tcPr>
            <w:tcW w:w="430" w:type="dxa"/>
          </w:tcPr>
          <w:p w:rsidR="00A27009" w:rsidRPr="00624AD2" w:rsidRDefault="00A27009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A27009" w:rsidRPr="00F3752D" w:rsidRDefault="00A27009" w:rsidP="00F375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</w:tcPr>
          <w:p w:rsidR="00A27009" w:rsidRPr="00A27009" w:rsidRDefault="00A27009" w:rsidP="00A27009">
            <w:pPr>
              <w:pStyle w:val="a4"/>
              <w:ind w:left="13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719E" w:rsidRPr="00624AD2" w:rsidTr="00F22331">
        <w:tc>
          <w:tcPr>
            <w:tcW w:w="430" w:type="dxa"/>
          </w:tcPr>
          <w:p w:rsidR="00A8719E" w:rsidRPr="00624AD2" w:rsidRDefault="00A8719E" w:rsidP="00B448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9" w:type="dxa"/>
          </w:tcPr>
          <w:p w:rsidR="00A8719E" w:rsidRPr="00A27009" w:rsidRDefault="00A8719E" w:rsidP="00A2700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</w:tcPr>
          <w:p w:rsidR="00A8719E" w:rsidRDefault="00A8719E" w:rsidP="00A27009">
            <w:pPr>
              <w:pStyle w:val="a4"/>
              <w:ind w:left="13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4AD2" w:rsidRPr="00624AD2" w:rsidRDefault="00624AD2" w:rsidP="00B448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7C2D" w:rsidRPr="00DB077A" w:rsidRDefault="00347C2D" w:rsidP="00347C2D">
      <w:pPr>
        <w:ind w:left="1004"/>
      </w:pPr>
    </w:p>
    <w:p w:rsidR="00347C2D" w:rsidRDefault="00347C2D" w:rsidP="00F22331">
      <w:pPr>
        <w:pStyle w:val="a4"/>
      </w:pPr>
    </w:p>
    <w:p w:rsidR="00347C2D" w:rsidRDefault="00347C2D" w:rsidP="00347C2D">
      <w:pPr>
        <w:pStyle w:val="a4"/>
        <w:ind w:left="1440"/>
      </w:pPr>
    </w:p>
    <w:p w:rsidR="00347C2D" w:rsidRDefault="00347C2D" w:rsidP="00347C2D"/>
    <w:p w:rsidR="00347C2D" w:rsidRDefault="00347C2D" w:rsidP="00347C2D">
      <w:pPr>
        <w:pStyle w:val="a4"/>
        <w:ind w:left="1800"/>
      </w:pPr>
    </w:p>
    <w:p w:rsidR="00C97BA1" w:rsidRDefault="00C97BA1"/>
    <w:sectPr w:rsidR="00C9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08"/>
    <w:multiLevelType w:val="hybridMultilevel"/>
    <w:tmpl w:val="BA62B0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66F7963"/>
    <w:multiLevelType w:val="hybridMultilevel"/>
    <w:tmpl w:val="1E0042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6702862"/>
    <w:multiLevelType w:val="hybridMultilevel"/>
    <w:tmpl w:val="CF3E25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1E51BD"/>
    <w:multiLevelType w:val="hybridMultilevel"/>
    <w:tmpl w:val="0D501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81412"/>
    <w:multiLevelType w:val="hybridMultilevel"/>
    <w:tmpl w:val="BF44061E"/>
    <w:lvl w:ilvl="0" w:tplc="5F68AFE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A85"/>
    <w:multiLevelType w:val="hybridMultilevel"/>
    <w:tmpl w:val="052A64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57023AB"/>
    <w:multiLevelType w:val="hybridMultilevel"/>
    <w:tmpl w:val="069624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AD35764"/>
    <w:multiLevelType w:val="hybridMultilevel"/>
    <w:tmpl w:val="D3561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F6A97"/>
    <w:multiLevelType w:val="hybridMultilevel"/>
    <w:tmpl w:val="E8C6A9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D894DC7"/>
    <w:multiLevelType w:val="hybridMultilevel"/>
    <w:tmpl w:val="24485C6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E6C5B2B"/>
    <w:multiLevelType w:val="hybridMultilevel"/>
    <w:tmpl w:val="B8261EE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014548C"/>
    <w:multiLevelType w:val="hybridMultilevel"/>
    <w:tmpl w:val="74403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D126D8"/>
    <w:multiLevelType w:val="hybridMultilevel"/>
    <w:tmpl w:val="E65865D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20FC2987"/>
    <w:multiLevelType w:val="hybridMultilevel"/>
    <w:tmpl w:val="C128C3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21E200A7"/>
    <w:multiLevelType w:val="hybridMultilevel"/>
    <w:tmpl w:val="8C6A37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4004788"/>
    <w:multiLevelType w:val="hybridMultilevel"/>
    <w:tmpl w:val="F1B8C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845A84"/>
    <w:multiLevelType w:val="hybridMultilevel"/>
    <w:tmpl w:val="F3BE8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EE15BD"/>
    <w:multiLevelType w:val="hybridMultilevel"/>
    <w:tmpl w:val="2B502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A64EA0"/>
    <w:multiLevelType w:val="hybridMultilevel"/>
    <w:tmpl w:val="BF44061E"/>
    <w:lvl w:ilvl="0" w:tplc="5F68AF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0A9B"/>
    <w:multiLevelType w:val="hybridMultilevel"/>
    <w:tmpl w:val="3DF2C48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A6862B6"/>
    <w:multiLevelType w:val="hybridMultilevel"/>
    <w:tmpl w:val="7BE80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7515A3"/>
    <w:multiLevelType w:val="hybridMultilevel"/>
    <w:tmpl w:val="A5902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90288B"/>
    <w:multiLevelType w:val="hybridMultilevel"/>
    <w:tmpl w:val="21FC0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91620B"/>
    <w:multiLevelType w:val="hybridMultilevel"/>
    <w:tmpl w:val="FA0AFA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4C0B06A8"/>
    <w:multiLevelType w:val="hybridMultilevel"/>
    <w:tmpl w:val="FC9C87B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4F790A92"/>
    <w:multiLevelType w:val="hybridMultilevel"/>
    <w:tmpl w:val="7FE882B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584D3F03"/>
    <w:multiLevelType w:val="hybridMultilevel"/>
    <w:tmpl w:val="49886B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D414502"/>
    <w:multiLevelType w:val="hybridMultilevel"/>
    <w:tmpl w:val="63B0EC2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5EE00D51"/>
    <w:multiLevelType w:val="hybridMultilevel"/>
    <w:tmpl w:val="CDB89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02FFD"/>
    <w:multiLevelType w:val="hybridMultilevel"/>
    <w:tmpl w:val="3136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56079"/>
    <w:multiLevelType w:val="hybridMultilevel"/>
    <w:tmpl w:val="A6C447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C3F0CE9"/>
    <w:multiLevelType w:val="hybridMultilevel"/>
    <w:tmpl w:val="04C43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6CF84511"/>
    <w:multiLevelType w:val="hybridMultilevel"/>
    <w:tmpl w:val="0840D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9D374C"/>
    <w:multiLevelType w:val="hybridMultilevel"/>
    <w:tmpl w:val="42C885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71C30A5A"/>
    <w:multiLevelType w:val="hybridMultilevel"/>
    <w:tmpl w:val="AF0E2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716DF3"/>
    <w:multiLevelType w:val="hybridMultilevel"/>
    <w:tmpl w:val="BB7C0F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6B1376B"/>
    <w:multiLevelType w:val="hybridMultilevel"/>
    <w:tmpl w:val="77929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036183"/>
    <w:multiLevelType w:val="hybridMultilevel"/>
    <w:tmpl w:val="79BED82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1"/>
  </w:num>
  <w:num w:numId="5">
    <w:abstractNumId w:val="10"/>
  </w:num>
  <w:num w:numId="6">
    <w:abstractNumId w:val="33"/>
  </w:num>
  <w:num w:numId="7">
    <w:abstractNumId w:val="14"/>
  </w:num>
  <w:num w:numId="8">
    <w:abstractNumId w:val="6"/>
  </w:num>
  <w:num w:numId="9">
    <w:abstractNumId w:val="37"/>
  </w:num>
  <w:num w:numId="10">
    <w:abstractNumId w:val="25"/>
  </w:num>
  <w:num w:numId="11">
    <w:abstractNumId w:val="35"/>
  </w:num>
  <w:num w:numId="12">
    <w:abstractNumId w:val="19"/>
  </w:num>
  <w:num w:numId="13">
    <w:abstractNumId w:val="0"/>
  </w:num>
  <w:num w:numId="14">
    <w:abstractNumId w:val="27"/>
  </w:num>
  <w:num w:numId="15">
    <w:abstractNumId w:val="24"/>
  </w:num>
  <w:num w:numId="16">
    <w:abstractNumId w:val="9"/>
  </w:num>
  <w:num w:numId="17">
    <w:abstractNumId w:val="8"/>
  </w:num>
  <w:num w:numId="18">
    <w:abstractNumId w:val="2"/>
  </w:num>
  <w:num w:numId="19">
    <w:abstractNumId w:val="23"/>
  </w:num>
  <w:num w:numId="20">
    <w:abstractNumId w:val="21"/>
  </w:num>
  <w:num w:numId="21">
    <w:abstractNumId w:val="20"/>
  </w:num>
  <w:num w:numId="22">
    <w:abstractNumId w:val="31"/>
  </w:num>
  <w:num w:numId="23">
    <w:abstractNumId w:val="26"/>
  </w:num>
  <w:num w:numId="24">
    <w:abstractNumId w:val="30"/>
  </w:num>
  <w:num w:numId="25">
    <w:abstractNumId w:val="12"/>
  </w:num>
  <w:num w:numId="26">
    <w:abstractNumId w:val="36"/>
  </w:num>
  <w:num w:numId="27">
    <w:abstractNumId w:val="22"/>
  </w:num>
  <w:num w:numId="28">
    <w:abstractNumId w:val="17"/>
  </w:num>
  <w:num w:numId="29">
    <w:abstractNumId w:val="1"/>
  </w:num>
  <w:num w:numId="30">
    <w:abstractNumId w:val="13"/>
  </w:num>
  <w:num w:numId="31">
    <w:abstractNumId w:val="5"/>
  </w:num>
  <w:num w:numId="32">
    <w:abstractNumId w:val="29"/>
  </w:num>
  <w:num w:numId="33">
    <w:abstractNumId w:val="34"/>
  </w:num>
  <w:num w:numId="34">
    <w:abstractNumId w:val="3"/>
  </w:num>
  <w:num w:numId="35">
    <w:abstractNumId w:val="28"/>
  </w:num>
  <w:num w:numId="36">
    <w:abstractNumId w:val="32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BA1"/>
    <w:rsid w:val="00033AA6"/>
    <w:rsid w:val="001C5673"/>
    <w:rsid w:val="00347C2D"/>
    <w:rsid w:val="00624AD2"/>
    <w:rsid w:val="00641FE0"/>
    <w:rsid w:val="00752A91"/>
    <w:rsid w:val="008B504B"/>
    <w:rsid w:val="00A27009"/>
    <w:rsid w:val="00A5246A"/>
    <w:rsid w:val="00A8719E"/>
    <w:rsid w:val="00B448D9"/>
    <w:rsid w:val="00B64722"/>
    <w:rsid w:val="00C97BA1"/>
    <w:rsid w:val="00F22331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User</cp:lastModifiedBy>
  <cp:revision>4</cp:revision>
  <dcterms:created xsi:type="dcterms:W3CDTF">2021-12-05T10:06:00Z</dcterms:created>
  <dcterms:modified xsi:type="dcterms:W3CDTF">2022-06-06T03:10:00Z</dcterms:modified>
</cp:coreProperties>
</file>